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669" w:hanging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</w:r>
    </w:p>
    <w:p>
      <w:pPr>
        <w:pStyle w:val="Normal"/>
        <w:spacing w:lineRule="auto" w:line="240" w:before="0" w:after="0"/>
        <w:ind w:left="5670" w:hanging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</w:r>
    </w:p>
    <w:p>
      <w:pPr>
        <w:pStyle w:val="Normal"/>
        <w:spacing w:lineRule="auto" w:line="240" w:before="0" w:after="0"/>
        <w:ind w:left="5670" w:hanging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(по списку)</w:t>
      </w:r>
    </w:p>
    <w:p>
      <w:pPr>
        <w:pStyle w:val="Normal"/>
        <w:spacing w:lineRule="auto" w:line="240" w:before="0" w:after="0"/>
        <w:ind w:left="5670" w:hanging="0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</w:r>
    </w:p>
    <w:p>
      <w:pPr>
        <w:pStyle w:val="Normal"/>
        <w:spacing w:lineRule="auto" w:line="240" w:before="0" w:after="0"/>
        <w:ind w:left="5670" w:hanging="0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</w:r>
    </w:p>
    <w:p>
      <w:pPr>
        <w:pStyle w:val="Normal"/>
        <w:spacing w:lineRule="auto" w:line="240" w:before="0" w:after="0"/>
        <w:ind w:left="5670" w:hanging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</w:r>
    </w:p>
    <w:p>
      <w:pPr>
        <w:pStyle w:val="Normal"/>
        <w:spacing w:lineRule="auto" w:line="240" w:before="57" w:after="0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отчета о </w:t>
      </w:r>
      <w:r>
        <w:rPr>
          <w:rFonts w:ascii="Times New Roman" w:hAnsi="Times New Roman"/>
          <w:sz w:val="27"/>
          <w:szCs w:val="27"/>
        </w:rPr>
        <w:t xml:space="preserve">ежемесячном размере оплаты труда работников, состоящих в штате организации, осуществляющих трудовую деятельность (далее – данные), </w:t>
      </w:r>
      <w:r>
        <w:rPr>
          <w:rFonts w:ascii="Times New Roman" w:hAnsi="Times New Roman"/>
          <w:color w:val="auto"/>
          <w:sz w:val="27"/>
          <w:szCs w:val="27"/>
        </w:rPr>
        <w:t xml:space="preserve">за июль 2022 года, будет осуществляться по новой форме (с проверками) «Астраханская_07_2022_наим учр_МЗ»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 </w:t>
      </w:r>
      <w:hyperlink r:id="rId2">
        <w:r>
          <w:rPr>
            <w:rFonts w:ascii="Times New Roman" w:hAnsi="Times New Roman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>
        <w:rPr>
          <w:rFonts w:ascii="Times New Roman" w:hAnsi="Times New Roman"/>
          <w:color w:val="auto"/>
          <w:sz w:val="27"/>
          <w:szCs w:val="27"/>
        </w:rPr>
        <w:t xml:space="preserve">. </w:t>
      </w:r>
    </w:p>
    <w:p>
      <w:pPr>
        <w:pStyle w:val="Normal"/>
        <w:spacing w:lineRule="auto" w:line="240" w:before="57" w:after="0"/>
        <w:ind w:firstLine="567"/>
        <w:contextualSpacing/>
        <w:jc w:val="both"/>
        <w:rPr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Обращаем Ваше внимание, что перед отправкой заполненной формы «Астраханская_07_2022_наим учр_МЗ» необходимо произвести проверку данных с помощью файла «!!!проверка», инструкция по применению файла на листе «Инструкция»).</w:t>
      </w:r>
    </w:p>
    <w:p>
      <w:pPr>
        <w:pStyle w:val="1"/>
        <w:keepNext w:val="false"/>
        <w:spacing w:lineRule="auto" w:line="240" w:before="0" w:after="0"/>
        <w:ind w:firstLine="567"/>
        <w:jc w:val="both"/>
        <w:rPr>
          <w:rFonts w:ascii="Times New Roman" w:hAnsi="Times New Roman"/>
          <w:b w:val="false"/>
          <w:b w:val="false"/>
          <w:bCs w:val="false"/>
          <w:color w:val="auto"/>
          <w:sz w:val="27"/>
          <w:szCs w:val="27"/>
        </w:rPr>
      </w:pPr>
      <w:r>
        <w:rPr>
          <w:rFonts w:ascii="Times New Roman" w:hAnsi="Times New Roman"/>
          <w:b w:val="false"/>
          <w:bCs w:val="false"/>
          <w:color w:val="auto"/>
          <w:sz w:val="27"/>
          <w:szCs w:val="27"/>
        </w:rPr>
        <w:t>Во исполнение ежемесячного мониторинга оплаты труда работников учреждений, установленного Министерством труда и социального развития Российской Федерации письмом от 16.10.2019 №14-0/10/П-9257 (соответствующее письмо министерства здравоохранения Астраханской области от 24.10.2019 № 01-20-19366), предоставление данных за июль 2022 года будет осуществляться по утвержденной форме «Астраха_2022_07_наим учр_МТ».</w:t>
      </w:r>
    </w:p>
    <w:p>
      <w:pPr>
        <w:pStyle w:val="1"/>
        <w:keepNext w:val="false"/>
        <w:spacing w:lineRule="auto" w:line="240" w:before="0" w:after="0"/>
        <w:ind w:firstLine="567"/>
        <w:jc w:val="both"/>
        <w:rPr>
          <w:sz w:val="27"/>
          <w:szCs w:val="27"/>
        </w:rPr>
      </w:pPr>
      <w:bookmarkStart w:id="0" w:name="_Hlk33798905"/>
      <w:r>
        <w:rPr>
          <w:rFonts w:ascii="Times New Roman" w:hAnsi="Times New Roman"/>
          <w:b w:val="false"/>
          <w:bCs w:val="false"/>
          <w:sz w:val="27"/>
          <w:szCs w:val="27"/>
        </w:rPr>
        <w:t>Данные ежемесячных мониторингов</w:t>
      </w:r>
      <w:bookmarkEnd w:id="0"/>
      <w:r>
        <w:rPr>
          <w:rFonts w:ascii="Times New Roman" w:hAnsi="Times New Roman"/>
          <w:b w:val="false"/>
          <w:bCs w:val="false"/>
          <w:sz w:val="27"/>
          <w:szCs w:val="27"/>
        </w:rPr>
        <w:t xml:space="preserve"> направляются на адрес электронный почты </w:t>
      </w:r>
      <w:hyperlink r:id="rId3">
        <w:r>
          <w:rPr>
            <w:rFonts w:ascii="Times New Roman" w:hAnsi="Times New Roman"/>
            <w:b w:val="false"/>
            <w:bCs w:val="false"/>
            <w:sz w:val="27"/>
            <w:szCs w:val="27"/>
          </w:rPr>
          <w:t>ostatzp@mail.ru</w:t>
        </w:r>
      </w:hyperlink>
      <w:r>
        <w:rPr>
          <w:color w:val="auto"/>
          <w:sz w:val="27"/>
          <w:szCs w:val="27"/>
        </w:rPr>
        <w:t xml:space="preserve"> </w:t>
      </w:r>
      <w:r>
        <w:rPr>
          <w:rFonts w:ascii="Times New Roman" w:hAnsi="Times New Roman"/>
          <w:b w:val="false"/>
          <w:bCs w:val="false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>
      <w:pPr>
        <w:pStyle w:val="1"/>
        <w:keepNext w:val="false"/>
        <w:spacing w:lineRule="auto" w:line="240" w:before="0" w:after="0"/>
        <w:ind w:firstLine="567"/>
        <w:jc w:val="both"/>
        <w:rPr>
          <w:sz w:val="27"/>
          <w:szCs w:val="27"/>
        </w:rPr>
      </w:pPr>
      <w:r>
        <w:rPr>
          <w:rFonts w:ascii="Times New Roman" w:hAnsi="Times New Roman"/>
          <w:b w:val="false"/>
          <w:bCs w:val="false"/>
          <w:color w:val="auto"/>
          <w:sz w:val="27"/>
          <w:szCs w:val="27"/>
        </w:rPr>
        <w:t>Сдача отчетности будет осуществляться до 12.08.2022</w:t>
      </w:r>
      <w:r>
        <w:rPr>
          <w:rFonts w:ascii="Times New Roman" w:hAnsi="Times New Roman"/>
          <w:b w:val="false"/>
          <w:bCs w:val="false"/>
          <w:sz w:val="27"/>
          <w:szCs w:val="27"/>
        </w:rPr>
        <w:t>.</w:t>
      </w:r>
    </w:p>
    <w:p>
      <w:pPr>
        <w:pStyle w:val="1"/>
        <w:keepNext w:val="false"/>
        <w:spacing w:lineRule="auto" w:line="240" w:before="0" w:after="0"/>
        <w:ind w:firstLine="567"/>
        <w:jc w:val="both"/>
        <w:rPr>
          <w:rFonts w:ascii="Times New Roman" w:hAnsi="Times New Roman"/>
          <w:b w:val="false"/>
          <w:b w:val="false"/>
          <w:bCs w:val="false"/>
          <w:color w:val="auto"/>
          <w:sz w:val="27"/>
          <w:szCs w:val="27"/>
        </w:rPr>
      </w:pPr>
      <w:r>
        <w:rPr>
          <w:rFonts w:ascii="Times New Roman" w:hAnsi="Times New Roman"/>
          <w:b w:val="false"/>
          <w:bCs w:val="false"/>
          <w:sz w:val="27"/>
          <w:szCs w:val="27"/>
        </w:rPr>
        <w:t>Файлы, присылаемые с ошибками и неверными наименованиями, будут считаться не сданными.</w:t>
      </w:r>
    </w:p>
    <w:p>
      <w:pPr>
        <w:pStyle w:val="1"/>
        <w:keepNext w:val="false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color w:val="auto"/>
          <w:sz w:val="27"/>
          <w:szCs w:val="27"/>
        </w:rPr>
      </w:pPr>
      <w:r>
        <w:rPr>
          <w:rFonts w:ascii="Times New Roman" w:hAnsi="Times New Roman"/>
          <w:b w:val="false"/>
          <w:bCs w:val="false"/>
          <w:color w:val="auto"/>
          <w:sz w:val="27"/>
          <w:szCs w:val="27"/>
        </w:rPr>
      </w:r>
    </w:p>
    <w:p>
      <w:pPr>
        <w:pStyle w:val="Normal"/>
        <w:tabs>
          <w:tab w:val="clear" w:pos="720"/>
          <w:tab w:val="right" w:pos="9354" w:leader="none"/>
        </w:tabs>
        <w:spacing w:lineRule="auto" w:line="240" w:before="0" w:after="0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</w:r>
    </w:p>
    <w:p>
      <w:pPr>
        <w:pStyle w:val="Normal"/>
        <w:tabs>
          <w:tab w:val="clear" w:pos="720"/>
          <w:tab w:val="right" w:pos="9354" w:leader="none"/>
        </w:tabs>
        <w:spacing w:lineRule="auto" w:line="240" w:before="0" w:after="0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Заместитель министра</w:t>
      </w:r>
      <w:r>
        <w:rPr>
          <w:rFonts w:ascii="Times New Roman" w:hAnsi="Times New Roman"/>
          <w:bCs/>
          <w:color w:val="auto"/>
          <w:sz w:val="27"/>
          <w:szCs w:val="27"/>
        </w:rPr>
        <w:tab/>
        <w:t>Е.Ю. Звезинцева</w:t>
      </w:r>
    </w:p>
    <w:p>
      <w:pPr>
        <w:pStyle w:val="Normal"/>
        <w:tabs>
          <w:tab w:val="clear" w:pos="720"/>
          <w:tab w:val="right" w:pos="9354" w:leader="none"/>
        </w:tabs>
        <w:spacing w:lineRule="auto" w:line="240" w:before="0" w:after="0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highlight w:val="white"/>
        </w:rPr>
      </w:pPr>
      <w:r>
        <w:rPr>
          <w:rFonts w:ascii="Times New Roman" w:hAnsi="Times New Roman"/>
          <w:bCs/>
          <w:highlight w:val="white"/>
        </w:rPr>
        <w:t>Касабова Ирина Марковна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Cs/>
          <w:highlight w:val="white"/>
        </w:rPr>
        <w:t>8(8512) 54-92-</w:t>
      </w:r>
      <w:r>
        <w:rPr>
          <w:rFonts w:ascii="Times New Roman" w:hAnsi="Times New Roman"/>
          <w:bCs/>
        </w:rPr>
        <w:t>99</w:t>
      </w:r>
    </w:p>
    <w:sectPr>
      <w:type w:val="nextPage"/>
      <w:pgSz w:w="11906" w:h="16838"/>
      <w:pgMar w:left="1985" w:right="567" w:gutter="0" w:header="0" w:top="1134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eastAsia="en-US" w:val="ru-RU" w:bidi="ar-SA"/>
    </w:rPr>
  </w:style>
  <w:style w:type="paragraph" w:styleId="1">
    <w:name w:val="Heading 1"/>
    <w:basedOn w:val="Normal"/>
    <w:qFormat/>
    <w:pPr>
      <w:keepNext w:val="true"/>
      <w:spacing w:before="240" w:after="60"/>
      <w:outlineLvl w:val="0"/>
    </w:pPr>
    <w:rPr>
      <w:rFonts w:ascii="Calibri Light" w:hAnsi="Calibri Light" w:eastAsia="Times New Roman"/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qFormat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  <w:bCs/>
    </w:rPr>
  </w:style>
  <w:style w:type="character" w:styleId="Style14">
    <w:name w:val="Интернет-ссылка"/>
    <w:basedOn w:val="DefaultParagraphFont"/>
    <w:uiPriority w:val="99"/>
    <w:unhideWhenUsed/>
    <w:rsid w:val="00f04a94"/>
    <w:rPr>
      <w:color w:val="0563C1" w:themeColor="hyperlink"/>
      <w:u w:val="single"/>
    </w:rPr>
  </w:style>
  <w:style w:type="character" w:styleId="Appleconvertedspace" w:customStyle="1">
    <w:name w:val="apple-converted-space"/>
    <w:qFormat/>
    <w:rPr/>
  </w:style>
  <w:style w:type="character" w:styleId="11" w:customStyle="1">
    <w:name w:val="Заголовок 1 Знак"/>
    <w:qFormat/>
    <w:rPr>
      <w:rFonts w:ascii="Calibri Light" w:hAnsi="Calibri Light" w:eastAsia="Times New Roman" w:cs="Times New Roman"/>
      <w:b/>
      <w:bCs/>
      <w:sz w:val="32"/>
      <w:szCs w:val="3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254bf"/>
    <w:rPr>
      <w:color w:val="605E5C"/>
      <w:shd w:fill="E1DFDD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ascii="Times New Roman" w:hAnsi="Times New Roman" w:cs="Mangal"/>
      <w:sz w:val="24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Times New Roman" w:hAnsi="Times New Roman" w:cs="Mangal"/>
      <w:sz w:val="24"/>
    </w:rPr>
  </w:style>
  <w:style w:type="paragraph" w:styleId="12" w:customStyle="1">
    <w:name w:val="Заголовок1"/>
    <w:basedOn w:val="Normal"/>
    <w:next w:val="Style16"/>
    <w:qFormat/>
    <w:pPr>
      <w:keepNext w:val="true"/>
      <w:spacing w:before="240" w:after="120"/>
    </w:pPr>
    <w:rPr>
      <w:rFonts w:ascii="Times New Roman" w:hAnsi="Times New Roman" w:eastAsia="Microsoft YaHei" w:cs="Mangal"/>
      <w:sz w:val="28"/>
      <w:szCs w:val="28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Consplusnormal" w:customStyle="1">
    <w:name w:val="consplusnormal"/>
    <w:basedOn w:val="Normal"/>
    <w:qFormat/>
    <w:pPr>
      <w:spacing w:lineRule="auto" w:line="240" w:before="280" w:after="280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1" w:customStyle="1">
    <w:name w:val="Уров-Обычный"/>
    <w:basedOn w:val="Normal"/>
    <w:autoRedefine/>
    <w:qFormat/>
    <w:rsid w:val="007d13d5"/>
    <w:pPr>
      <w:spacing w:lineRule="auto" w:line="360" w:before="0" w:after="120"/>
      <w:jc w:val="both"/>
    </w:pPr>
    <w:rPr>
      <w:rFonts w:ascii="Arial" w:hAnsi="Arial" w:eastAsia="Times New Roman"/>
      <w:color w:val="auto"/>
      <w:sz w:val="20"/>
      <w:lang w:eastAsia="ja-JP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inzdrav.astrobl.ru/deyatelnost/napravleniya-deyatelnosti/sistema-oplaty-truda/informaciia-dlia-medicinskix-organizacii" TargetMode="External"/><Relationship Id="rId3" Type="http://schemas.openxmlformats.org/officeDocument/2006/relationships/hyperlink" Target="mailto:ostatzp@mail.r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Application>LibreOffice/7.3.1.3$Windows_X86_64 LibreOffice_project/a69ca51ded25f3eefd52d7bf9a5fad8c90b87951</Application>
  <AppVersion>15.0000</AppVersion>
  <DocSecurity>0</DocSecurity>
  <Pages>1</Pages>
  <Words>205</Words>
  <Characters>1819</Characters>
  <CharactersWithSpaces>2016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2019-11-11T06:04:00Z</dcterms:created>
  <dc:creator>Мазур Олеся Алексеевна</dc:creator>
  <dc:description/>
  <dc:language>ru-RU</dc:language>
  <cp:lastModifiedBy/>
  <cp:lastPrinted>2022-08-03T14:17:38Z</cp:lastPrinted>
  <dcterms:modified xsi:type="dcterms:W3CDTF">2022-08-03T14:18:12Z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